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Struggle with Writing and the Illusion of a "Guide"</w:t>
      </w:r>
    </w:p>
    <w:p>
      <w:pPr>
        <w:pStyle w:val="BodyText"/>
        <w:bidi w:val="0"/>
        <w:jc w:val="start"/>
        <w:rPr/>
      </w:pPr>
      <w:r>
        <w:rPr/>
        <w:t xml:space="preserve">I was doing fine—playing games, living without stress—until I decided to start writing a book. The moment I sat down to work, I was overwhelmed by choices. I saw countless ways to write it, but I couldn’t understand </w:t>
      </w:r>
      <w:r>
        <w:rPr>
          <w:rStyle w:val="Emphasis"/>
        </w:rPr>
        <w:t>why</w:t>
      </w:r>
      <w:r>
        <w:rPr/>
        <w:t xml:space="preserve"> I was choosing one path over another. There was no frame of reference, no way to compare or justify my decisions. This uncertainty paralyzed me.</w:t>
      </w:r>
    </w:p>
    <w:p>
      <w:pPr>
        <w:pStyle w:val="BodyText"/>
        <w:bidi w:val="0"/>
        <w:jc w:val="start"/>
        <w:rPr/>
      </w:pPr>
      <w:r>
        <w:rPr/>
        <w:t xml:space="preserve">I started questioning: </w:t>
      </w:r>
      <w:r>
        <w:rPr>
          <w:rStyle w:val="Emphasis"/>
        </w:rPr>
        <w:t>Is this the "right" way? Will this make more money? Will it help people more?</w:t>
      </w:r>
      <w:r>
        <w:rPr/>
        <w:t xml:space="preserve"> The moment I tried to rationalize my choices—what was "better"—stress consumed me. The fear of making a mistake, of doing something "wrong," was unbearable. But if I </w:t>
      </w:r>
      <w:r>
        <w:rPr>
          <w:rStyle w:val="Emphasis"/>
        </w:rPr>
        <w:t>didn’t</w:t>
      </w:r>
      <w:r>
        <w:rPr/>
        <w:t xml:space="preserve"> think about what was better, I felt lost. I was stuck between two horrors: the stress of overthinking and the emptiness of not thinking at all.</w:t>
      </w:r>
    </w:p>
    <w:p>
      <w:pPr>
        <w:pStyle w:val="BodyText"/>
        <w:bidi w:val="0"/>
        <w:jc w:val="start"/>
        <w:rPr/>
      </w:pPr>
      <w:r>
        <w:rPr/>
        <w:t xml:space="preserve">Then I realized: my stress came from trying to create a </w:t>
      </w:r>
      <w:r>
        <w:rPr>
          <w:rStyle w:val="Emphasis"/>
        </w:rPr>
        <w:t>guide</w:t>
      </w:r>
      <w:r>
        <w:rPr/>
        <w:t xml:space="preserve">—not for myself, but for others. I wanted to explain how I live, how I make choices, but I couldn’t. The state I was in defied description. I could only articulate what I </w:t>
      </w:r>
      <w:r>
        <w:rPr>
          <w:rStyle w:val="Emphasis"/>
        </w:rPr>
        <w:t>wasn’t</w:t>
      </w:r>
      <w:r>
        <w:rPr/>
        <w:t xml:space="preserve"> doing (not overthinking, not chasing "better"), but the core of my experience—the </w:t>
      </w:r>
      <w:r>
        <w:rPr>
          <w:rStyle w:val="Emphasis"/>
        </w:rPr>
        <w:t>how</w:t>
      </w:r>
      <w:r>
        <w:rPr/>
        <w:t>—was inexpressible. The more I tried to force it into words, the worse I felt.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breakthrough:</w:t>
      </w:r>
      <w:r>
        <w:rPr/>
        <w:t xml:space="preserve"> I had to stop trying to create a guide. For myself </w:t>
      </w:r>
      <w:r>
        <w:rPr>
          <w:rStyle w:val="Emphasis"/>
        </w:rPr>
        <w:t>and</w:t>
      </w:r>
      <w:r>
        <w:rPr/>
        <w:t xml:space="preserve"> for others. The moment I let go of that need, the stress vanished. I accepted that some things can’t be explained—they can only be lived.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Addiction and the Paradox of Desire</w:t>
      </w:r>
    </w:p>
    <w:p>
      <w:pPr>
        <w:pStyle w:val="BodyText"/>
        <w:bidi w:val="0"/>
        <w:jc w:val="start"/>
        <w:rPr/>
      </w:pPr>
      <w:r>
        <w:rPr/>
        <w:t xml:space="preserve">With the stress gone, I found myself in a new problem: I only wanted to play games. Endlessly. The thought of working—doing anything </w:t>
      </w:r>
      <w:r>
        <w:rPr>
          <w:rStyle w:val="Emphasis"/>
        </w:rPr>
        <w:t>but</w:t>
      </w:r>
      <w:r>
        <w:rPr/>
        <w:t xml:space="preserve"> playing—felt meaningless. But if I gave in, I knew I’d never stop. The more I played, the more I craved it. It wasn’t joy; it was compulsion. Ludomania.</w:t>
      </w:r>
    </w:p>
    <w:p>
      <w:pPr>
        <w:pStyle w:val="BodyText"/>
        <w:bidi w:val="0"/>
        <w:jc w:val="start"/>
        <w:rPr/>
      </w:pPr>
      <w:r>
        <w:rPr/>
        <w:t xml:space="preserve">I tried experimenting: </w:t>
      </w:r>
      <w:r>
        <w:rPr>
          <w:rStyle w:val="Emphasis"/>
        </w:rPr>
        <w:t>What if I just play until I’m tired of it?</w:t>
      </w:r>
      <w:r>
        <w:rPr/>
        <w:t xml:space="preserve"> But the craving never faded. Instead, it grew. Worse, I started overthinking again—</w:t>
      </w:r>
      <w:r>
        <w:rPr>
          <w:rStyle w:val="Emphasis"/>
        </w:rPr>
        <w:t>Should I write a guide about this? How do I explain this to others?</w:t>
      </w:r>
      <w:r>
        <w:rPr/>
        <w:t>—and the stress returned.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realization:</w:t>
      </w:r>
      <w:r>
        <w:rPr/>
        <w:t xml:space="preserve"> My brain was hijacked by past rewards. Every victory in a game released dopamine, and my mind screamed for more. But no amount of playing would ever satisfy it. The cycle was infinite.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Rewiring Motivation Through Dependency</w:t>
      </w:r>
    </w:p>
    <w:p>
      <w:pPr>
        <w:pStyle w:val="BodyText"/>
        <w:bidi w:val="0"/>
        <w:jc w:val="start"/>
        <w:rPr/>
      </w:pPr>
      <w:r>
        <w:rPr/>
        <w:t xml:space="preserve">I couldn’t force myself to work for abstract "better" reasons (money, future, responsibility). My brain rejected it. But I </w:t>
      </w:r>
      <w:r>
        <w:rPr>
          <w:rStyle w:val="Emphasis"/>
        </w:rPr>
        <w:t>could</w:t>
      </w:r>
      <w:r>
        <w:rPr/>
        <w:t xml:space="preserve"> work if I tied it to my addictions.</w:t>
      </w:r>
    </w:p>
    <w:p>
      <w:pPr>
        <w:pStyle w:val="BodyText"/>
        <w:bidi w:val="0"/>
        <w:jc w:val="start"/>
        <w:rPr/>
      </w:pPr>
      <w:r>
        <w:rPr/>
        <w:t>Here’s how it works: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Acknowledge the addiction.</w:t>
      </w:r>
      <w:r>
        <w:rPr/>
        <w:t xml:space="preserve"> I want to play games—not because I "choose" to, but because my brain is wired to crave the high of past wins.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Redirect the craving.</w:t>
      </w:r>
      <w:r>
        <w:rPr/>
        <w:t xml:space="preserve"> Instead of fighting it, I use it. Work becomes a </w:t>
      </w:r>
      <w:r>
        <w:rPr>
          <w:rStyle w:val="Emphasis"/>
        </w:rPr>
        <w:t>means</w:t>
      </w:r>
      <w:r>
        <w:rPr/>
        <w:t xml:space="preserve"> to enhance the addiction: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Earning money lets me upgrade my PC for better gaming.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Taking care of my health means I can play longer without burnout.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Even socializing could be framed as a "break" to return to gaming refreshed.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Eliminate the guilt.</w:t>
      </w:r>
      <w:r>
        <w:rPr/>
        <w:t xml:space="preserve"> Now, work isn’t a chore—it’s part of the addiction cycle. I’m not working for some vague "future me"; I’m working to </w:t>
      </w:r>
      <w:r>
        <w:rPr>
          <w:rStyle w:val="Emphasis"/>
        </w:rPr>
        <w:t>feed the craving more effectively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  <w:r>
        <w:rPr/>
        <w:t xml:space="preserve"> No stress. No existential dread. Just action, driven by the same compulsive energy that once trapped me.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Bigger Picture: Addiction as a Framework for Life</w:t>
      </w:r>
    </w:p>
    <w:p>
      <w:pPr>
        <w:pStyle w:val="BodyText"/>
        <w:bidi w:val="0"/>
        <w:jc w:val="start"/>
        <w:rPr/>
      </w:pPr>
      <w:r>
        <w:rPr/>
        <w:t>This isn’t just about games. The principle applies to anything: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Food?</w:t>
      </w:r>
      <w:r>
        <w:rPr/>
        <w:t xml:space="preserve"> I can crave the memory of a great meal and work to afford more of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Relationships?</w:t>
      </w:r>
      <w:r>
        <w:rPr/>
        <w:t xml:space="preserve"> If I ever experience a moment of connection that feels as compelling as gaming, my brain might latch onto </w:t>
      </w:r>
      <w:r>
        <w:rPr>
          <w:rStyle w:val="Emphasis"/>
        </w:rPr>
        <w:t>that</w:t>
      </w:r>
      <w:r>
        <w:rPr/>
        <w:t xml:space="preserve"> instead.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Travel? Career?</w:t>
      </w:r>
      <w:r>
        <w:rPr/>
        <w:t xml:space="preserve"> Same logic. The brain doesn’t care </w:t>
      </w:r>
      <w:r>
        <w:rPr>
          <w:rStyle w:val="Emphasis"/>
        </w:rPr>
        <w:t>what</w:t>
      </w:r>
      <w:r>
        <w:rPr/>
        <w:t xml:space="preserve"> the addiction is—only that it’s </w:t>
      </w:r>
      <w:r>
        <w:rPr>
          <w:rStyle w:val="Emphasis"/>
        </w:rPr>
        <w:t>familiar and rewarding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catch:</w:t>
      </w:r>
      <w:r>
        <w:rPr/>
        <w:t xml:space="preserve"> Right now, nothing competes with gaming. But that’s only because I haven’t found anything else that triggers the same chemical response. </w:t>
      </w:r>
      <w:r>
        <w:rPr>
          <w:rStyle w:val="Emphasis"/>
        </w:rPr>
        <w:t>Yet.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experiment:</w:t>
      </w:r>
      <w:r>
        <w:rPr/>
        <w:t xml:space="preserve"> What if I </w:t>
      </w:r>
      <w:r>
        <w:rPr>
          <w:rStyle w:val="Emphasis"/>
        </w:rPr>
        <w:t>deliberately</w:t>
      </w:r>
      <w:r>
        <w:rPr/>
        <w:t xml:space="preserve"> seek new experiences? Not out of obligation, but curiosity. Maybe relationships, travel, or a passion project could become the new "addiction." Maybe they won’t. But the door is open.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Rules of the Game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guides.</w:t>
      </w:r>
      <w:r>
        <w:rPr/>
        <w:t xml:space="preserve"> Trying to explain or justify my choices leads to stress. Some things are meant to be </w:t>
      </w:r>
      <w:r>
        <w:rPr>
          <w:rStyle w:val="Emphasis"/>
        </w:rPr>
        <w:t>lived</w:t>
      </w:r>
      <w:r>
        <w:rPr/>
        <w:t xml:space="preserve">, not dissected.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Embrace dependency.</w:t>
      </w:r>
      <w:r>
        <w:rPr/>
        <w:t xml:space="preserve"> Use cravings as fuel. If my brain is wired to chase a high, I’ll give it one—but on </w:t>
      </w:r>
      <w:r>
        <w:rPr>
          <w:rStyle w:val="Emphasis"/>
        </w:rPr>
        <w:t>my</w:t>
      </w:r>
      <w:r>
        <w:rPr/>
        <w:t xml:space="preserve"> terms.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Stay open.</w:t>
      </w:r>
      <w:r>
        <w:rPr/>
        <w:t xml:space="preserve"> Addictions can shift. What matters is that I’m </w:t>
      </w:r>
      <w:r>
        <w:rPr>
          <w:rStyle w:val="Emphasis"/>
        </w:rPr>
        <w:t>present</w:t>
      </w:r>
      <w:r>
        <w:rPr/>
        <w:t xml:space="preserve"> in the cycle, not fighting it.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Accept the unexplainable.</w:t>
      </w:r>
      <w:r>
        <w:rPr/>
        <w:t xml:space="preserve"> My current state defies words. That’s okay. I don’t need to understand it to live it.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Where This Leaves Me Now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work with the same intensity I once reserved for gaming—because work now </w:t>
      </w:r>
      <w:r>
        <w:rPr>
          <w:rStyle w:val="Emphasis"/>
        </w:rPr>
        <w:t>serves</w:t>
      </w:r>
      <w:r>
        <w:rPr/>
        <w:t xml:space="preserve"> the gaming.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 longer fear "wasting time" on games, because I’ve structured my life around them </w:t>
      </w:r>
      <w:r>
        <w:rPr>
          <w:rStyle w:val="Emphasis"/>
        </w:rPr>
        <w:t>without guilt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I’m curious about the future. Not in an anxious, "what’s better?" way, but in a </w:t>
      </w:r>
      <w:r>
        <w:rPr>
          <w:rStyle w:val="Emphasis"/>
        </w:rPr>
        <w:t>what else could hook me?</w:t>
      </w:r>
      <w:r>
        <w:rPr/>
        <w:t xml:space="preserve"> way.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irony?</w:t>
      </w:r>
      <w:r>
        <w:rPr/>
        <w:t xml:space="preserve"> The moment I stopped trying to "fix" myself, I found a system that works. Not because it’s "right," but because it’s </w:t>
      </w:r>
      <w:r>
        <w:rPr>
          <w:rStyle w:val="Emphasis"/>
        </w:rPr>
        <w:t>mine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"I used to think I needed a guide to live. Now I know the guide was the problem. The addiction isn’t the enemy—it’s the compass."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921</Words>
  <Characters>4229</Characters>
  <CharactersWithSpaces>5095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2026-03-22T19:40:11Z</dcterms:created>
  <dc:creator/>
  <dc:description/>
  <dc:language>ru-RU</dc:language>
  <cp:lastModifiedBy/>
  <dcterms:modified xsi:type="dcterms:W3CDTF">2026-03-22T19:40:12Z</dcterms:modified>
  <cp:revision>2</cp:revision>
  <dc:subject/>
  <dc:title>Calibri</dc:title>
</cp:coreProperties>
</file>